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BA" w:rsidRPr="004559AF" w:rsidRDefault="007004BA" w:rsidP="007004BA">
      <w:pPr>
        <w:ind w:firstLine="540"/>
        <w:jc w:val="center"/>
        <w:rPr>
          <w:b/>
        </w:rPr>
      </w:pPr>
      <w:r w:rsidRPr="004559AF">
        <w:rPr>
          <w:b/>
        </w:rPr>
        <w:t xml:space="preserve">Информационно – аналитическая справка </w:t>
      </w:r>
      <w:r w:rsidR="008B00A7" w:rsidRPr="004559AF">
        <w:rPr>
          <w:b/>
        </w:rPr>
        <w:t xml:space="preserve">готовности </w:t>
      </w:r>
      <w:r w:rsidR="00503854" w:rsidRPr="004559AF">
        <w:rPr>
          <w:b/>
        </w:rPr>
        <w:t>детей подготовительной группы № 2</w:t>
      </w:r>
      <w:r w:rsidR="008B00A7" w:rsidRPr="004559AF">
        <w:rPr>
          <w:b/>
        </w:rPr>
        <w:t xml:space="preserve"> к школе</w:t>
      </w:r>
      <w:r w:rsidR="00503854" w:rsidRPr="004559AF">
        <w:rPr>
          <w:b/>
        </w:rPr>
        <w:t xml:space="preserve"> </w:t>
      </w:r>
    </w:p>
    <w:p w:rsidR="007004BA" w:rsidRPr="004559AF" w:rsidRDefault="007004BA" w:rsidP="007004BA">
      <w:pPr>
        <w:jc w:val="both"/>
      </w:pPr>
    </w:p>
    <w:p w:rsidR="008B00A7" w:rsidRPr="004559AF" w:rsidRDefault="008B00A7" w:rsidP="008B00A7">
      <w:pPr>
        <w:jc w:val="both"/>
      </w:pPr>
      <w:r w:rsidRPr="004559AF">
        <w:t xml:space="preserve">Диагностика проводилась с </w:t>
      </w:r>
      <w:r w:rsidR="00503854" w:rsidRPr="004559AF">
        <w:t>3</w:t>
      </w:r>
      <w:r w:rsidRPr="004559AF">
        <w:t xml:space="preserve">.04.19 по </w:t>
      </w:r>
      <w:r w:rsidR="00503854" w:rsidRPr="004559AF">
        <w:t>9</w:t>
      </w:r>
      <w:r w:rsidRPr="004559AF">
        <w:t>.04.2019.</w:t>
      </w:r>
    </w:p>
    <w:p w:rsidR="008B00A7" w:rsidRPr="004559AF" w:rsidRDefault="008B00A7" w:rsidP="008B00A7">
      <w:pPr>
        <w:jc w:val="both"/>
      </w:pPr>
      <w:r w:rsidRPr="004559AF">
        <w:t>Применялись следующие методики:</w:t>
      </w:r>
    </w:p>
    <w:p w:rsidR="008B00A7" w:rsidRPr="004559AF" w:rsidRDefault="008B00A7" w:rsidP="008B00A7">
      <w:pPr>
        <w:jc w:val="both"/>
      </w:pPr>
      <w:r w:rsidRPr="004559AF">
        <w:t>1.</w:t>
      </w:r>
      <w:r w:rsidRPr="004559AF">
        <w:tab/>
        <w:t>«Экспресс-диагностика готовности к школьному обучению» Семаго М, Семаго Н.</w:t>
      </w:r>
    </w:p>
    <w:p w:rsidR="00FE09E9" w:rsidRPr="004559AF" w:rsidRDefault="008B00A7" w:rsidP="008B00A7">
      <w:pPr>
        <w:jc w:val="both"/>
      </w:pPr>
      <w:r w:rsidRPr="004559AF">
        <w:t>2.</w:t>
      </w:r>
      <w:r w:rsidRPr="004559AF">
        <w:tab/>
        <w:t>Экспресс-диагностика в детском саду Павлова Н., Руденко Л.</w:t>
      </w:r>
    </w:p>
    <w:p w:rsidR="007004BA" w:rsidRPr="004559AF" w:rsidRDefault="00FE09E9" w:rsidP="008B00A7">
      <w:pPr>
        <w:jc w:val="both"/>
      </w:pPr>
      <w:r w:rsidRPr="004559AF">
        <w:t xml:space="preserve">Количество </w:t>
      </w:r>
      <w:proofErr w:type="gramStart"/>
      <w:r w:rsidRPr="004559AF">
        <w:t>обследуемых</w:t>
      </w:r>
      <w:proofErr w:type="gramEnd"/>
      <w:r w:rsidRPr="004559AF">
        <w:t xml:space="preserve">: </w:t>
      </w:r>
      <w:r w:rsidR="007004BA" w:rsidRPr="004559AF">
        <w:t>1</w:t>
      </w:r>
      <w:r w:rsidRPr="004559AF">
        <w:t>7детей</w:t>
      </w:r>
    </w:p>
    <w:p w:rsidR="007004BA" w:rsidRPr="004559AF" w:rsidRDefault="007004BA" w:rsidP="007004BA">
      <w:pPr>
        <w:jc w:val="both"/>
        <w:rPr>
          <w:b/>
        </w:rPr>
      </w:pPr>
      <w:r w:rsidRPr="004559AF">
        <w:rPr>
          <w:b/>
        </w:rPr>
        <w:t>Выводы:</w:t>
      </w:r>
    </w:p>
    <w:p w:rsidR="00E85C5B" w:rsidRPr="004559AF" w:rsidRDefault="007004BA" w:rsidP="007004BA">
      <w:pPr>
        <w:jc w:val="both"/>
      </w:pPr>
      <w:r w:rsidRPr="004559AF">
        <w:t xml:space="preserve">По результатам </w:t>
      </w:r>
      <w:r w:rsidR="00E85C5B" w:rsidRPr="004559AF">
        <w:t>диагностики готовности дошкольников к школе</w:t>
      </w:r>
      <w:r w:rsidRPr="004559AF">
        <w:t xml:space="preserve"> были получены следующие данные</w:t>
      </w:r>
      <w:r w:rsidR="00E85C5B" w:rsidRPr="004559AF">
        <w:t xml:space="preserve">: 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E85C5B" w:rsidRPr="004559AF" w:rsidTr="004559AF">
        <w:trPr>
          <w:jc w:val="center"/>
        </w:trPr>
        <w:tc>
          <w:tcPr>
            <w:tcW w:w="4785" w:type="dxa"/>
          </w:tcPr>
          <w:p w:rsidR="00E85C5B" w:rsidRPr="004559AF" w:rsidRDefault="00E85C5B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готовности к школе</w:t>
            </w:r>
          </w:p>
          <w:p w:rsidR="00E85C5B" w:rsidRPr="004559AF" w:rsidRDefault="00E85C5B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4786" w:type="dxa"/>
          </w:tcPr>
          <w:p w:rsidR="00E85C5B" w:rsidRPr="004559AF" w:rsidRDefault="00E85C5B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готовности на конец года</w:t>
            </w:r>
          </w:p>
        </w:tc>
      </w:tr>
      <w:tr w:rsidR="00E85C5B" w:rsidRPr="004559AF" w:rsidTr="004559AF">
        <w:trPr>
          <w:jc w:val="center"/>
        </w:trPr>
        <w:tc>
          <w:tcPr>
            <w:tcW w:w="9571" w:type="dxa"/>
            <w:gridSpan w:val="2"/>
          </w:tcPr>
          <w:p w:rsidR="00E85C5B" w:rsidRPr="004559AF" w:rsidRDefault="00E85C5B" w:rsidP="00E85C5B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Высокий уровень</w:t>
            </w:r>
          </w:p>
        </w:tc>
      </w:tr>
      <w:tr w:rsidR="00E85C5B" w:rsidRPr="004559AF" w:rsidTr="004559AF">
        <w:trPr>
          <w:jc w:val="center"/>
        </w:trPr>
        <w:tc>
          <w:tcPr>
            <w:tcW w:w="4785" w:type="dxa"/>
          </w:tcPr>
          <w:p w:rsidR="00E85C5B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8%</w:t>
            </w:r>
          </w:p>
        </w:tc>
        <w:tc>
          <w:tcPr>
            <w:tcW w:w="4786" w:type="dxa"/>
          </w:tcPr>
          <w:p w:rsidR="00E85C5B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30%</w:t>
            </w:r>
          </w:p>
        </w:tc>
      </w:tr>
      <w:tr w:rsidR="00FE09E9" w:rsidRPr="004559AF" w:rsidTr="004559AF">
        <w:trPr>
          <w:jc w:val="center"/>
        </w:trPr>
        <w:tc>
          <w:tcPr>
            <w:tcW w:w="9571" w:type="dxa"/>
            <w:gridSpan w:val="2"/>
          </w:tcPr>
          <w:p w:rsidR="00FE09E9" w:rsidRPr="004559AF" w:rsidRDefault="00FE09E9" w:rsidP="00FE09E9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выше среднего</w:t>
            </w:r>
          </w:p>
        </w:tc>
      </w:tr>
      <w:tr w:rsidR="00FE09E9" w:rsidRPr="004559AF" w:rsidTr="004559AF">
        <w:trPr>
          <w:jc w:val="center"/>
        </w:trPr>
        <w:tc>
          <w:tcPr>
            <w:tcW w:w="4785" w:type="dxa"/>
          </w:tcPr>
          <w:p w:rsidR="00FE09E9" w:rsidRPr="004559AF" w:rsidRDefault="00FD5BE0" w:rsidP="00FE09E9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0%</w:t>
            </w:r>
          </w:p>
        </w:tc>
        <w:tc>
          <w:tcPr>
            <w:tcW w:w="4786" w:type="dxa"/>
          </w:tcPr>
          <w:p w:rsidR="00FE09E9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15%</w:t>
            </w:r>
          </w:p>
        </w:tc>
      </w:tr>
      <w:tr w:rsidR="00E85C5B" w:rsidRPr="004559AF" w:rsidTr="004559AF">
        <w:trPr>
          <w:jc w:val="center"/>
        </w:trPr>
        <w:tc>
          <w:tcPr>
            <w:tcW w:w="9571" w:type="dxa"/>
            <w:gridSpan w:val="2"/>
          </w:tcPr>
          <w:p w:rsidR="00E85C5B" w:rsidRPr="004559AF" w:rsidRDefault="00E85C5B" w:rsidP="00E85C5B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Средний уровень</w:t>
            </w:r>
          </w:p>
        </w:tc>
      </w:tr>
      <w:tr w:rsidR="00E85C5B" w:rsidRPr="004559AF" w:rsidTr="004559AF">
        <w:trPr>
          <w:jc w:val="center"/>
        </w:trPr>
        <w:tc>
          <w:tcPr>
            <w:tcW w:w="4785" w:type="dxa"/>
          </w:tcPr>
          <w:p w:rsidR="00E85C5B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42%</w:t>
            </w:r>
          </w:p>
        </w:tc>
        <w:tc>
          <w:tcPr>
            <w:tcW w:w="4786" w:type="dxa"/>
          </w:tcPr>
          <w:p w:rsidR="00E85C5B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30%</w:t>
            </w:r>
          </w:p>
        </w:tc>
      </w:tr>
      <w:tr w:rsidR="00FE09E9" w:rsidRPr="004559AF" w:rsidTr="004559AF">
        <w:trPr>
          <w:jc w:val="center"/>
        </w:trPr>
        <w:tc>
          <w:tcPr>
            <w:tcW w:w="9571" w:type="dxa"/>
            <w:gridSpan w:val="2"/>
          </w:tcPr>
          <w:p w:rsidR="00FE09E9" w:rsidRPr="004559AF" w:rsidRDefault="00FE09E9" w:rsidP="00FE09E9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ниже среднего</w:t>
            </w:r>
          </w:p>
        </w:tc>
      </w:tr>
      <w:tr w:rsidR="00FE09E9" w:rsidRPr="004559AF" w:rsidTr="004559AF">
        <w:trPr>
          <w:jc w:val="center"/>
        </w:trPr>
        <w:tc>
          <w:tcPr>
            <w:tcW w:w="4785" w:type="dxa"/>
          </w:tcPr>
          <w:p w:rsidR="00FE09E9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25%</w:t>
            </w:r>
          </w:p>
        </w:tc>
        <w:tc>
          <w:tcPr>
            <w:tcW w:w="4786" w:type="dxa"/>
          </w:tcPr>
          <w:p w:rsidR="00FE09E9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25%</w:t>
            </w:r>
          </w:p>
        </w:tc>
      </w:tr>
      <w:tr w:rsidR="00E85C5B" w:rsidRPr="004559AF" w:rsidTr="004559AF">
        <w:trPr>
          <w:jc w:val="center"/>
        </w:trPr>
        <w:tc>
          <w:tcPr>
            <w:tcW w:w="9571" w:type="dxa"/>
            <w:gridSpan w:val="2"/>
          </w:tcPr>
          <w:p w:rsidR="00E85C5B" w:rsidRPr="004559AF" w:rsidRDefault="00E85C5B" w:rsidP="00E85C5B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Низкий уровень</w:t>
            </w:r>
          </w:p>
        </w:tc>
      </w:tr>
      <w:tr w:rsidR="00E85C5B" w:rsidRPr="004559AF" w:rsidTr="004559AF">
        <w:trPr>
          <w:jc w:val="center"/>
        </w:trPr>
        <w:tc>
          <w:tcPr>
            <w:tcW w:w="4785" w:type="dxa"/>
          </w:tcPr>
          <w:p w:rsidR="00E85C5B" w:rsidRPr="004559AF" w:rsidRDefault="00FD5BE0" w:rsidP="007004BA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25%</w:t>
            </w:r>
          </w:p>
        </w:tc>
        <w:tc>
          <w:tcPr>
            <w:tcW w:w="4786" w:type="dxa"/>
          </w:tcPr>
          <w:p w:rsidR="00E85C5B" w:rsidRPr="004559AF" w:rsidRDefault="00E85C5B" w:rsidP="007004BA">
            <w:pPr>
              <w:jc w:val="both"/>
              <w:rPr>
                <w:sz w:val="24"/>
                <w:szCs w:val="24"/>
              </w:rPr>
            </w:pPr>
          </w:p>
        </w:tc>
      </w:tr>
    </w:tbl>
    <w:p w:rsidR="007004BA" w:rsidRPr="004559AF" w:rsidRDefault="007004BA" w:rsidP="007004BA">
      <w:pPr>
        <w:rPr>
          <w:b/>
        </w:rPr>
        <w:sectPr w:rsidR="007004BA" w:rsidRPr="004559AF" w:rsidSect="004559AF">
          <w:type w:val="continuous"/>
          <w:pgSz w:w="11906" w:h="16838"/>
          <w:pgMar w:top="567" w:right="282" w:bottom="1134" w:left="567" w:header="708" w:footer="708" w:gutter="0"/>
          <w:cols w:space="708"/>
          <w:docGrid w:linePitch="360"/>
        </w:sectPr>
      </w:pPr>
    </w:p>
    <w:p w:rsidR="007004BA" w:rsidRPr="004559AF" w:rsidRDefault="007004BA" w:rsidP="007004BA">
      <w:pPr>
        <w:rPr>
          <w:i/>
        </w:rPr>
      </w:pPr>
      <w:r w:rsidRPr="004559AF">
        <w:rPr>
          <w:b/>
        </w:rPr>
        <w:lastRenderedPageBreak/>
        <w:t xml:space="preserve">Вывод: </w:t>
      </w:r>
      <w:r w:rsidRPr="004559AF">
        <w:rPr>
          <w:i/>
        </w:rPr>
        <w:t xml:space="preserve">на начало учебного года самые высокие показатели были у </w:t>
      </w:r>
      <w:r w:rsidR="00FD5BE0" w:rsidRPr="004559AF">
        <w:rPr>
          <w:i/>
        </w:rPr>
        <w:t>8</w:t>
      </w:r>
      <w:r w:rsidRPr="004559AF">
        <w:rPr>
          <w:i/>
        </w:rPr>
        <w:t xml:space="preserve">% учащихся (В), а самые низкие у </w:t>
      </w:r>
      <w:r w:rsidR="00FD5BE0" w:rsidRPr="004559AF">
        <w:rPr>
          <w:i/>
        </w:rPr>
        <w:t>25</w:t>
      </w:r>
      <w:r w:rsidRPr="004559AF">
        <w:rPr>
          <w:i/>
        </w:rPr>
        <w:t xml:space="preserve">% (Н), На конец года произошли изменения у </w:t>
      </w:r>
      <w:r w:rsidR="00FD5BE0" w:rsidRPr="004559AF">
        <w:rPr>
          <w:i/>
        </w:rPr>
        <w:t>30</w:t>
      </w:r>
      <w:r w:rsidRPr="004559AF">
        <w:rPr>
          <w:i/>
        </w:rPr>
        <w:t xml:space="preserve">% обучающихся самые высокие показатели (В),  </w:t>
      </w:r>
      <w:r w:rsidR="00FD5BE0" w:rsidRPr="004559AF">
        <w:rPr>
          <w:i/>
        </w:rPr>
        <w:t>а с самыми низкими показателями нет</w:t>
      </w:r>
      <w:r w:rsidR="00503854" w:rsidRPr="004559AF">
        <w:rPr>
          <w:i/>
        </w:rPr>
        <w:t xml:space="preserve"> – положительная динамика.</w:t>
      </w:r>
    </w:p>
    <w:p w:rsidR="007004BA" w:rsidRPr="004559AF" w:rsidRDefault="007004BA" w:rsidP="007004BA"/>
    <w:p w:rsidR="007004BA" w:rsidRPr="004559AF" w:rsidRDefault="007004BA" w:rsidP="007004BA">
      <w:pPr>
        <w:jc w:val="both"/>
      </w:pPr>
      <w:r w:rsidRPr="004559AF">
        <w:t>Наглядно данные представлены на рисунке 1.</w:t>
      </w:r>
    </w:p>
    <w:p w:rsidR="007004BA" w:rsidRPr="004559AF" w:rsidRDefault="007004BA" w:rsidP="004559AF">
      <w:pPr>
        <w:jc w:val="center"/>
      </w:pPr>
      <w:r w:rsidRPr="004559AF">
        <w:rPr>
          <w:noProof/>
        </w:rPr>
        <w:drawing>
          <wp:inline distT="0" distB="0" distL="0" distR="0">
            <wp:extent cx="5004213" cy="2586915"/>
            <wp:effectExtent l="19050" t="0" r="24987" b="388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04BA" w:rsidRPr="004559AF" w:rsidRDefault="007004BA" w:rsidP="007004BA"/>
    <w:p w:rsidR="007004BA" w:rsidRPr="004559AF" w:rsidRDefault="007004BA" w:rsidP="007004BA">
      <w:r w:rsidRPr="004559AF">
        <w:t>Рисунок 1. Данные на начало и конец года</w:t>
      </w:r>
    </w:p>
    <w:p w:rsidR="007004BA" w:rsidRPr="004559AF" w:rsidRDefault="007004BA" w:rsidP="007004BA">
      <w:r w:rsidRPr="004559AF">
        <w:t xml:space="preserve">Из представленных данных мы можем увидеть, что произошли изменения в </w:t>
      </w:r>
      <w:r w:rsidR="00937A71" w:rsidRPr="004559AF">
        <w:t>уровне готовности детей к школе:</w:t>
      </w:r>
      <w:r w:rsidRPr="004559AF">
        <w:t xml:space="preserve"> стал выше по ср</w:t>
      </w:r>
      <w:r w:rsidR="00CB40F9" w:rsidRPr="004559AF">
        <w:t>авнению с началом учебного года, прослеживается положительная динамика развития детей.</w:t>
      </w:r>
    </w:p>
    <w:p w:rsidR="007004BA" w:rsidRPr="004559AF" w:rsidRDefault="007004BA" w:rsidP="007004BA">
      <w:pPr>
        <w:rPr>
          <w:b/>
        </w:rPr>
      </w:pPr>
      <w:r w:rsidRPr="004559AF">
        <w:rPr>
          <w:b/>
        </w:rPr>
        <w:t>Рекомендации:</w:t>
      </w:r>
    </w:p>
    <w:p w:rsidR="007004BA" w:rsidRPr="004559AF" w:rsidRDefault="007004BA" w:rsidP="007004BA">
      <w:pPr>
        <w:pStyle w:val="a3"/>
        <w:numPr>
          <w:ilvl w:val="0"/>
          <w:numId w:val="1"/>
        </w:numPr>
      </w:pPr>
      <w:r w:rsidRPr="004559AF">
        <w:t>Продолжать использовать активные методы обучения (игровые формы, групповые формы и т.д.)</w:t>
      </w:r>
    </w:p>
    <w:p w:rsidR="007004BA" w:rsidRPr="004559AF" w:rsidRDefault="007004BA" w:rsidP="007004BA">
      <w:pPr>
        <w:pStyle w:val="a3"/>
        <w:numPr>
          <w:ilvl w:val="0"/>
          <w:numId w:val="1"/>
        </w:numPr>
      </w:pPr>
      <w:r w:rsidRPr="004559AF">
        <w:t xml:space="preserve">Продолжать использовать на </w:t>
      </w:r>
      <w:r w:rsidR="00937A71" w:rsidRPr="004559AF">
        <w:t>занятиях</w:t>
      </w:r>
      <w:r w:rsidRPr="004559AF">
        <w:t xml:space="preserve"> наглядный материал.</w:t>
      </w:r>
    </w:p>
    <w:p w:rsidR="007004BA" w:rsidRPr="004559AF" w:rsidRDefault="007004BA" w:rsidP="007004BA">
      <w:pPr>
        <w:pStyle w:val="a3"/>
        <w:numPr>
          <w:ilvl w:val="0"/>
          <w:numId w:val="1"/>
        </w:numPr>
      </w:pPr>
      <w:r w:rsidRPr="004559AF">
        <w:t xml:space="preserve">Учитывать особенности работоспособности и утомляемости детей </w:t>
      </w:r>
      <w:r w:rsidR="00503854" w:rsidRPr="004559AF">
        <w:t>группы</w:t>
      </w:r>
      <w:r w:rsidRPr="004559AF">
        <w:t>.</w:t>
      </w:r>
    </w:p>
    <w:p w:rsidR="004559AF" w:rsidRDefault="00937A71" w:rsidP="004559AF">
      <w:pPr>
        <w:pStyle w:val="a3"/>
        <w:numPr>
          <w:ilvl w:val="0"/>
          <w:numId w:val="1"/>
        </w:numPr>
      </w:pPr>
      <w:r w:rsidRPr="004559AF">
        <w:t>Родителям продолжать уделять внимание готовности к школе, выполнять упражнения на развитие памяти, внимания, мышления</w:t>
      </w:r>
      <w:r w:rsidR="004559AF">
        <w:t>.</w:t>
      </w:r>
    </w:p>
    <w:p w:rsidR="004559AF" w:rsidRDefault="004559AF" w:rsidP="004559AF">
      <w:pPr>
        <w:pStyle w:val="a3"/>
      </w:pPr>
      <w:r>
        <w:t>10</w:t>
      </w:r>
      <w:r w:rsidRPr="004559AF">
        <w:t>.04.2019 год</w:t>
      </w:r>
      <w:r>
        <w:t xml:space="preserve">                                                                              Педагог-психолог ______ Сивцова А.А.</w:t>
      </w:r>
    </w:p>
    <w:p w:rsidR="00EF339B" w:rsidRPr="004559AF" w:rsidRDefault="00EF339B" w:rsidP="004559AF">
      <w:pPr>
        <w:ind w:firstLine="540"/>
        <w:jc w:val="center"/>
        <w:rPr>
          <w:b/>
        </w:rPr>
      </w:pPr>
      <w:r w:rsidRPr="004559AF">
        <w:rPr>
          <w:b/>
        </w:rPr>
        <w:lastRenderedPageBreak/>
        <w:t xml:space="preserve">Информационно – аналитическая справка готовности детей подготовительной группы № 1 к школе </w:t>
      </w:r>
    </w:p>
    <w:p w:rsidR="00EF339B" w:rsidRPr="004559AF" w:rsidRDefault="00EF339B" w:rsidP="004559AF">
      <w:pPr>
        <w:jc w:val="both"/>
      </w:pPr>
    </w:p>
    <w:p w:rsidR="00EF339B" w:rsidRPr="004559AF" w:rsidRDefault="00EF339B" w:rsidP="004559AF">
      <w:pPr>
        <w:jc w:val="both"/>
      </w:pPr>
      <w:r w:rsidRPr="004559AF">
        <w:t>Диагностика проводилась с 15.04.19 по 25.04.2019.</w:t>
      </w:r>
    </w:p>
    <w:p w:rsidR="00EF339B" w:rsidRPr="004559AF" w:rsidRDefault="00EF339B" w:rsidP="004559AF">
      <w:pPr>
        <w:jc w:val="both"/>
      </w:pPr>
      <w:r w:rsidRPr="004559AF">
        <w:t>Применялись следующие методики:</w:t>
      </w:r>
    </w:p>
    <w:p w:rsidR="00EF339B" w:rsidRPr="004559AF" w:rsidRDefault="00EF339B" w:rsidP="004559AF">
      <w:pPr>
        <w:jc w:val="both"/>
      </w:pPr>
      <w:r w:rsidRPr="004559AF">
        <w:t>1.</w:t>
      </w:r>
      <w:r w:rsidRPr="004559AF">
        <w:tab/>
        <w:t>«Экспресс-диагностика готовности к школьному обучению» Семаго М, Семаго Н.</w:t>
      </w:r>
    </w:p>
    <w:p w:rsidR="00EF339B" w:rsidRPr="004559AF" w:rsidRDefault="00EF339B" w:rsidP="004559AF">
      <w:pPr>
        <w:jc w:val="both"/>
      </w:pPr>
      <w:r w:rsidRPr="004559AF">
        <w:t>2.</w:t>
      </w:r>
      <w:r w:rsidRPr="004559AF">
        <w:tab/>
        <w:t>Экспресс-диагностика в детском саду Павлова Н., Руденко Л.</w:t>
      </w:r>
    </w:p>
    <w:p w:rsidR="00EF339B" w:rsidRPr="004559AF" w:rsidRDefault="00746C45" w:rsidP="004559AF">
      <w:pPr>
        <w:jc w:val="both"/>
      </w:pPr>
      <w:r w:rsidRPr="004559AF">
        <w:t xml:space="preserve">Количество обследуемых: </w:t>
      </w:r>
      <w:r w:rsidR="00EF339B" w:rsidRPr="004559AF">
        <w:t>1</w:t>
      </w:r>
      <w:r w:rsidRPr="004559AF">
        <w:t>9</w:t>
      </w:r>
      <w:r w:rsidR="00EF339B" w:rsidRPr="004559AF">
        <w:t xml:space="preserve"> </w:t>
      </w:r>
      <w:r w:rsidRPr="004559AF">
        <w:t>детей.</w:t>
      </w:r>
    </w:p>
    <w:p w:rsidR="00EF339B" w:rsidRPr="004559AF" w:rsidRDefault="00EF339B" w:rsidP="004559AF">
      <w:pPr>
        <w:jc w:val="both"/>
        <w:rPr>
          <w:b/>
        </w:rPr>
      </w:pPr>
      <w:r w:rsidRPr="004559AF">
        <w:rPr>
          <w:b/>
        </w:rPr>
        <w:t>Выводы:</w:t>
      </w:r>
    </w:p>
    <w:p w:rsidR="00EF339B" w:rsidRPr="004559AF" w:rsidRDefault="00EF339B" w:rsidP="004559AF">
      <w:pPr>
        <w:jc w:val="both"/>
      </w:pPr>
      <w:r w:rsidRPr="004559AF">
        <w:t xml:space="preserve">По результатам диагностики готовности дошкольников к школе были получены следующие данные: 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EF339B" w:rsidRPr="004559AF" w:rsidTr="004559AF">
        <w:trPr>
          <w:jc w:val="center"/>
        </w:trPr>
        <w:tc>
          <w:tcPr>
            <w:tcW w:w="4785" w:type="dxa"/>
          </w:tcPr>
          <w:p w:rsidR="00EF339B" w:rsidRPr="004559AF" w:rsidRDefault="00EF339B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готовности к школе</w:t>
            </w:r>
          </w:p>
          <w:p w:rsidR="00EF339B" w:rsidRPr="004559AF" w:rsidRDefault="00EF339B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4786" w:type="dxa"/>
          </w:tcPr>
          <w:p w:rsidR="00EF339B" w:rsidRPr="004559AF" w:rsidRDefault="00EF339B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готовности на конец года</w:t>
            </w:r>
          </w:p>
        </w:tc>
      </w:tr>
      <w:tr w:rsidR="00EF339B" w:rsidRPr="004559AF" w:rsidTr="004559AF">
        <w:trPr>
          <w:jc w:val="center"/>
        </w:trPr>
        <w:tc>
          <w:tcPr>
            <w:tcW w:w="9571" w:type="dxa"/>
            <w:gridSpan w:val="2"/>
          </w:tcPr>
          <w:p w:rsidR="00EF339B" w:rsidRPr="004559AF" w:rsidRDefault="00EF339B" w:rsidP="004559AF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Высокий уровень</w:t>
            </w:r>
          </w:p>
        </w:tc>
      </w:tr>
      <w:tr w:rsidR="00EF339B" w:rsidRPr="004559AF" w:rsidTr="004559AF">
        <w:trPr>
          <w:jc w:val="center"/>
        </w:trPr>
        <w:tc>
          <w:tcPr>
            <w:tcW w:w="4785" w:type="dxa"/>
          </w:tcPr>
          <w:p w:rsidR="00EF339B" w:rsidRPr="004559AF" w:rsidRDefault="00CB40F9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20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EF339B" w:rsidRPr="004559AF" w:rsidRDefault="00746C45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58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</w:tr>
      <w:tr w:rsidR="00EF339B" w:rsidRPr="004559AF" w:rsidTr="004559AF">
        <w:trPr>
          <w:jc w:val="center"/>
        </w:trPr>
        <w:tc>
          <w:tcPr>
            <w:tcW w:w="9571" w:type="dxa"/>
            <w:gridSpan w:val="2"/>
          </w:tcPr>
          <w:p w:rsidR="00EF339B" w:rsidRPr="004559AF" w:rsidRDefault="00EF339B" w:rsidP="004559AF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выше среднего</w:t>
            </w:r>
          </w:p>
        </w:tc>
      </w:tr>
      <w:tr w:rsidR="00EF339B" w:rsidRPr="004559AF" w:rsidTr="004559AF">
        <w:trPr>
          <w:jc w:val="center"/>
        </w:trPr>
        <w:tc>
          <w:tcPr>
            <w:tcW w:w="4785" w:type="dxa"/>
          </w:tcPr>
          <w:p w:rsidR="00EF339B" w:rsidRPr="004559AF" w:rsidRDefault="00CB40F9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14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EF339B" w:rsidRPr="004559AF" w:rsidRDefault="00746C45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10,5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</w:tr>
      <w:tr w:rsidR="00EF339B" w:rsidRPr="004559AF" w:rsidTr="004559AF">
        <w:trPr>
          <w:jc w:val="center"/>
        </w:trPr>
        <w:tc>
          <w:tcPr>
            <w:tcW w:w="9571" w:type="dxa"/>
            <w:gridSpan w:val="2"/>
          </w:tcPr>
          <w:p w:rsidR="00EF339B" w:rsidRPr="004559AF" w:rsidRDefault="00EF339B" w:rsidP="004559AF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Средний уровень</w:t>
            </w:r>
          </w:p>
        </w:tc>
      </w:tr>
      <w:tr w:rsidR="00EF339B" w:rsidRPr="004559AF" w:rsidTr="004559AF">
        <w:trPr>
          <w:jc w:val="center"/>
        </w:trPr>
        <w:tc>
          <w:tcPr>
            <w:tcW w:w="4785" w:type="dxa"/>
          </w:tcPr>
          <w:p w:rsidR="00EF339B" w:rsidRPr="004559AF" w:rsidRDefault="00CB40F9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46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EF339B" w:rsidRPr="004559AF" w:rsidRDefault="00746C45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21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</w:tr>
      <w:tr w:rsidR="00EF339B" w:rsidRPr="004559AF" w:rsidTr="004559AF">
        <w:trPr>
          <w:jc w:val="center"/>
        </w:trPr>
        <w:tc>
          <w:tcPr>
            <w:tcW w:w="9571" w:type="dxa"/>
            <w:gridSpan w:val="2"/>
          </w:tcPr>
          <w:p w:rsidR="00EF339B" w:rsidRPr="004559AF" w:rsidRDefault="00EF339B" w:rsidP="004559AF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Уровень ниже среднего</w:t>
            </w:r>
          </w:p>
        </w:tc>
      </w:tr>
      <w:tr w:rsidR="00EF339B" w:rsidRPr="004559AF" w:rsidTr="004559AF">
        <w:trPr>
          <w:jc w:val="center"/>
        </w:trPr>
        <w:tc>
          <w:tcPr>
            <w:tcW w:w="4785" w:type="dxa"/>
          </w:tcPr>
          <w:p w:rsidR="00EF339B" w:rsidRPr="004559AF" w:rsidRDefault="00CB40F9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20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  <w:tc>
          <w:tcPr>
            <w:tcW w:w="4786" w:type="dxa"/>
          </w:tcPr>
          <w:p w:rsidR="00EF339B" w:rsidRPr="004559AF" w:rsidRDefault="00746C45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10,5</w:t>
            </w:r>
            <w:r w:rsidR="00EF339B" w:rsidRPr="004559AF">
              <w:rPr>
                <w:sz w:val="24"/>
                <w:szCs w:val="24"/>
              </w:rPr>
              <w:t>%</w:t>
            </w:r>
          </w:p>
        </w:tc>
      </w:tr>
      <w:tr w:rsidR="00EF339B" w:rsidRPr="004559AF" w:rsidTr="004559AF">
        <w:trPr>
          <w:jc w:val="center"/>
        </w:trPr>
        <w:tc>
          <w:tcPr>
            <w:tcW w:w="9571" w:type="dxa"/>
            <w:gridSpan w:val="2"/>
          </w:tcPr>
          <w:p w:rsidR="00EF339B" w:rsidRPr="004559AF" w:rsidRDefault="00EF339B" w:rsidP="004559AF">
            <w:pPr>
              <w:jc w:val="center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Низкий уровень</w:t>
            </w:r>
          </w:p>
        </w:tc>
      </w:tr>
      <w:tr w:rsidR="00CB40F9" w:rsidRPr="004559AF" w:rsidTr="004559AF">
        <w:trPr>
          <w:jc w:val="center"/>
        </w:trPr>
        <w:tc>
          <w:tcPr>
            <w:tcW w:w="4785" w:type="dxa"/>
          </w:tcPr>
          <w:p w:rsidR="00CB40F9" w:rsidRPr="004559AF" w:rsidRDefault="00CB40F9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0%</w:t>
            </w:r>
          </w:p>
        </w:tc>
        <w:tc>
          <w:tcPr>
            <w:tcW w:w="4786" w:type="dxa"/>
          </w:tcPr>
          <w:p w:rsidR="00CB40F9" w:rsidRPr="004559AF" w:rsidRDefault="00CB40F9" w:rsidP="004559AF">
            <w:pPr>
              <w:jc w:val="both"/>
              <w:rPr>
                <w:sz w:val="24"/>
                <w:szCs w:val="24"/>
              </w:rPr>
            </w:pPr>
            <w:r w:rsidRPr="004559AF">
              <w:rPr>
                <w:sz w:val="24"/>
                <w:szCs w:val="24"/>
              </w:rPr>
              <w:t>0%</w:t>
            </w:r>
          </w:p>
        </w:tc>
      </w:tr>
    </w:tbl>
    <w:p w:rsidR="00EF339B" w:rsidRPr="004559AF" w:rsidRDefault="00EF339B" w:rsidP="004559AF">
      <w:pPr>
        <w:rPr>
          <w:b/>
        </w:rPr>
        <w:sectPr w:rsidR="00EF339B" w:rsidRPr="004559AF" w:rsidSect="004559AF">
          <w:type w:val="continuous"/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EF339B" w:rsidRPr="004559AF" w:rsidRDefault="00EF339B" w:rsidP="004559AF">
      <w:pPr>
        <w:rPr>
          <w:i/>
        </w:rPr>
      </w:pPr>
      <w:r w:rsidRPr="004559AF">
        <w:rPr>
          <w:b/>
        </w:rPr>
        <w:lastRenderedPageBreak/>
        <w:t xml:space="preserve">Вывод: </w:t>
      </w:r>
      <w:r w:rsidRPr="004559AF">
        <w:rPr>
          <w:i/>
        </w:rPr>
        <w:t xml:space="preserve">на начало учебного года самые высокие показатели были у </w:t>
      </w:r>
      <w:r w:rsidR="00CB40F9" w:rsidRPr="004559AF">
        <w:rPr>
          <w:i/>
        </w:rPr>
        <w:t>20</w:t>
      </w:r>
      <w:r w:rsidRPr="004559AF">
        <w:rPr>
          <w:i/>
        </w:rPr>
        <w:t xml:space="preserve">% учащихся (В), а самые низкие у </w:t>
      </w:r>
      <w:r w:rsidR="00CB40F9" w:rsidRPr="004559AF">
        <w:rPr>
          <w:i/>
        </w:rPr>
        <w:t>20</w:t>
      </w:r>
      <w:r w:rsidRPr="004559AF">
        <w:rPr>
          <w:i/>
        </w:rPr>
        <w:t>% (Н</w:t>
      </w:r>
      <w:r w:rsidR="00CB40F9" w:rsidRPr="004559AF">
        <w:rPr>
          <w:i/>
        </w:rPr>
        <w:t>С</w:t>
      </w:r>
      <w:r w:rsidRPr="004559AF">
        <w:rPr>
          <w:i/>
        </w:rPr>
        <w:t xml:space="preserve">), На конец года произошли изменения у </w:t>
      </w:r>
      <w:r w:rsidR="00746C45" w:rsidRPr="004559AF">
        <w:rPr>
          <w:i/>
        </w:rPr>
        <w:t>58</w:t>
      </w:r>
      <w:r w:rsidRPr="004559AF">
        <w:rPr>
          <w:i/>
        </w:rPr>
        <w:t xml:space="preserve">% </w:t>
      </w:r>
      <w:r w:rsidR="00CB40F9" w:rsidRPr="004559AF">
        <w:rPr>
          <w:i/>
        </w:rPr>
        <w:t>воспитанников</w:t>
      </w:r>
      <w:r w:rsidRPr="004559AF">
        <w:rPr>
          <w:i/>
        </w:rPr>
        <w:t xml:space="preserve"> самые высокие показатели (В),  а с самыми низкими показателями </w:t>
      </w:r>
      <w:r w:rsidR="00CB40F9" w:rsidRPr="004559AF">
        <w:rPr>
          <w:i/>
        </w:rPr>
        <w:t>1</w:t>
      </w:r>
      <w:r w:rsidR="00746C45" w:rsidRPr="004559AF">
        <w:rPr>
          <w:i/>
        </w:rPr>
        <w:t>0,5</w:t>
      </w:r>
      <w:r w:rsidR="00CB40F9" w:rsidRPr="004559AF">
        <w:rPr>
          <w:i/>
        </w:rPr>
        <w:t>% (НС)</w:t>
      </w:r>
      <w:r w:rsidRPr="004559AF">
        <w:rPr>
          <w:i/>
        </w:rPr>
        <w:t xml:space="preserve"> – положительная динамика.</w:t>
      </w:r>
    </w:p>
    <w:p w:rsidR="00EF339B" w:rsidRPr="004559AF" w:rsidRDefault="00EF339B" w:rsidP="004559AF">
      <w:pPr>
        <w:jc w:val="both"/>
      </w:pPr>
      <w:r w:rsidRPr="004559AF">
        <w:t>Наглядно данные представлены на рисунке 1.</w:t>
      </w:r>
    </w:p>
    <w:p w:rsidR="00EF339B" w:rsidRPr="004559AF" w:rsidRDefault="00EF339B" w:rsidP="004559AF"/>
    <w:p w:rsidR="00EF339B" w:rsidRPr="004559AF" w:rsidRDefault="00EF339B" w:rsidP="004559AF">
      <w:pPr>
        <w:jc w:val="center"/>
      </w:pPr>
      <w:r w:rsidRPr="004559AF">
        <w:rPr>
          <w:noProof/>
        </w:rPr>
        <w:drawing>
          <wp:inline distT="0" distB="0" distL="0" distR="0">
            <wp:extent cx="5483926" cy="2363190"/>
            <wp:effectExtent l="19050" t="0" r="2152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339B" w:rsidRPr="004559AF" w:rsidRDefault="00EF339B" w:rsidP="004559AF"/>
    <w:p w:rsidR="004559AF" w:rsidRPr="004559AF" w:rsidRDefault="00EF339B" w:rsidP="004559AF">
      <w:r w:rsidRPr="004559AF">
        <w:t>Рисунок 1. Данные на начало и конец года</w:t>
      </w:r>
    </w:p>
    <w:p w:rsidR="00EF339B" w:rsidRPr="004559AF" w:rsidRDefault="00EF339B" w:rsidP="004559AF">
      <w:r w:rsidRPr="004559AF">
        <w:t>Из представленных данных мы можем увидеть, что произошли изменения в уровне готовности детей к школе: стал выше по ср</w:t>
      </w:r>
      <w:r w:rsidR="00CB40F9" w:rsidRPr="004559AF">
        <w:t>авнению с началом учебного года, прослеживается положительная динамика развития.</w:t>
      </w:r>
    </w:p>
    <w:p w:rsidR="00EF339B" w:rsidRPr="004559AF" w:rsidRDefault="00EF339B" w:rsidP="004559AF"/>
    <w:p w:rsidR="00EF339B" w:rsidRPr="004559AF" w:rsidRDefault="00EF339B" w:rsidP="004559AF">
      <w:pPr>
        <w:rPr>
          <w:b/>
        </w:rPr>
      </w:pPr>
      <w:r w:rsidRPr="004559AF">
        <w:rPr>
          <w:b/>
        </w:rPr>
        <w:t>Рекомендации:</w:t>
      </w:r>
    </w:p>
    <w:p w:rsidR="00EF339B" w:rsidRPr="004559AF" w:rsidRDefault="00EF339B" w:rsidP="004559AF">
      <w:pPr>
        <w:pStyle w:val="a3"/>
        <w:numPr>
          <w:ilvl w:val="0"/>
          <w:numId w:val="2"/>
        </w:numPr>
      </w:pPr>
      <w:r w:rsidRPr="004559AF">
        <w:t>Продолжать использовать активные методы обучения (игровые формы, групповые формы и т.д.)</w:t>
      </w:r>
    </w:p>
    <w:p w:rsidR="00EF339B" w:rsidRPr="004559AF" w:rsidRDefault="00EF339B" w:rsidP="004559AF">
      <w:pPr>
        <w:pStyle w:val="a3"/>
        <w:numPr>
          <w:ilvl w:val="0"/>
          <w:numId w:val="2"/>
        </w:numPr>
      </w:pPr>
      <w:r w:rsidRPr="004559AF">
        <w:t>Продолжать использовать на занятиях наглядный материал.</w:t>
      </w:r>
    </w:p>
    <w:p w:rsidR="00EF339B" w:rsidRPr="004559AF" w:rsidRDefault="00EF339B" w:rsidP="004559AF">
      <w:pPr>
        <w:pStyle w:val="a3"/>
        <w:numPr>
          <w:ilvl w:val="0"/>
          <w:numId w:val="2"/>
        </w:numPr>
      </w:pPr>
      <w:r w:rsidRPr="004559AF">
        <w:t>Учитывать особенности работоспособности и утомляемости детей группы.</w:t>
      </w:r>
    </w:p>
    <w:p w:rsidR="00EF339B" w:rsidRPr="004559AF" w:rsidRDefault="00EF339B" w:rsidP="004559AF">
      <w:pPr>
        <w:pStyle w:val="a3"/>
        <w:numPr>
          <w:ilvl w:val="0"/>
          <w:numId w:val="2"/>
        </w:numPr>
      </w:pPr>
      <w:r w:rsidRPr="004559AF">
        <w:t>Родителям продолжать уделять внимание готовности к школе, выполнять упражнения на развитие памяти, внимания, мышления</w:t>
      </w:r>
    </w:p>
    <w:p w:rsidR="00EF339B" w:rsidRPr="004559AF" w:rsidRDefault="00EF339B" w:rsidP="004559AF">
      <w:pPr>
        <w:pStyle w:val="a3"/>
      </w:pPr>
    </w:p>
    <w:p w:rsidR="007004BA" w:rsidRPr="004559AF" w:rsidRDefault="00CB40F9" w:rsidP="004559AF">
      <w:pPr>
        <w:pStyle w:val="a3"/>
      </w:pPr>
      <w:r w:rsidRPr="004559AF">
        <w:t>26</w:t>
      </w:r>
      <w:r w:rsidR="00EF339B" w:rsidRPr="004559AF">
        <w:t>.04.2019 год</w:t>
      </w:r>
      <w:r w:rsidR="004559AF">
        <w:t xml:space="preserve">                                                                              Педагог-психолог ______ Сивцова А.А.</w:t>
      </w:r>
    </w:p>
    <w:p w:rsidR="007004BA" w:rsidRPr="004559AF" w:rsidRDefault="007004BA" w:rsidP="007004BA"/>
    <w:p w:rsidR="007004BA" w:rsidRPr="004559AF" w:rsidRDefault="007004BA" w:rsidP="007004BA"/>
    <w:sectPr w:rsidR="007004BA" w:rsidRPr="004559AF" w:rsidSect="004559AF">
      <w:type w:val="continuous"/>
      <w:pgSz w:w="11906" w:h="16838"/>
      <w:pgMar w:top="113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773"/>
    <w:multiLevelType w:val="hybridMultilevel"/>
    <w:tmpl w:val="7FBA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836"/>
    <w:multiLevelType w:val="hybridMultilevel"/>
    <w:tmpl w:val="7FBA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04BA"/>
    <w:rsid w:val="000E5102"/>
    <w:rsid w:val="001610B0"/>
    <w:rsid w:val="001E4620"/>
    <w:rsid w:val="00385C75"/>
    <w:rsid w:val="004559AF"/>
    <w:rsid w:val="00503854"/>
    <w:rsid w:val="007004BA"/>
    <w:rsid w:val="00735B6A"/>
    <w:rsid w:val="00746C45"/>
    <w:rsid w:val="007E76AF"/>
    <w:rsid w:val="008B00A7"/>
    <w:rsid w:val="00937A71"/>
    <w:rsid w:val="00A25F35"/>
    <w:rsid w:val="00A864F7"/>
    <w:rsid w:val="00AF3EE8"/>
    <w:rsid w:val="00B8063E"/>
    <w:rsid w:val="00BB5867"/>
    <w:rsid w:val="00C1483B"/>
    <w:rsid w:val="00CB40F9"/>
    <w:rsid w:val="00D13B01"/>
    <w:rsid w:val="00E85C5B"/>
    <w:rsid w:val="00EF339B"/>
    <w:rsid w:val="00FD5BE0"/>
    <w:rsid w:val="00FE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BA"/>
    <w:pPr>
      <w:ind w:left="720"/>
      <w:contextualSpacing/>
    </w:pPr>
  </w:style>
  <w:style w:type="table" w:styleId="a4">
    <w:name w:val="Table Grid"/>
    <w:basedOn w:val="a1"/>
    <w:uiPriority w:val="59"/>
    <w:rsid w:val="0070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0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BA"/>
    <w:pPr>
      <w:ind w:left="720"/>
      <w:contextualSpacing/>
    </w:pPr>
  </w:style>
  <w:style w:type="table" w:styleId="a4">
    <w:name w:val="Table Grid"/>
    <w:basedOn w:val="a1"/>
    <w:uiPriority w:val="59"/>
    <w:rsid w:val="00700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8.0000000000000057E-2</c:v>
                </c:pt>
                <c:pt idx="1">
                  <c:v>0.30000000000000021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</c:v>
                </c:pt>
                <c:pt idx="1">
                  <c:v>0.15000000000000011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0.42000000000000021</c:v>
                </c:pt>
                <c:pt idx="1">
                  <c:v>0.30000000000000021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0.25</c:v>
                </c:pt>
                <c:pt idx="1">
                  <c:v>0</c:v>
                </c:pt>
              </c:numCache>
            </c:numRef>
          </c:val>
        </c:ser>
        <c:shape val="box"/>
        <c:axId val="79788288"/>
        <c:axId val="79843328"/>
        <c:axId val="0"/>
      </c:bar3DChart>
      <c:catAx>
        <c:axId val="79788288"/>
        <c:scaling>
          <c:orientation val="minMax"/>
        </c:scaling>
        <c:axPos val="b"/>
        <c:majorTickMark val="none"/>
        <c:tickLblPos val="nextTo"/>
        <c:crossAx val="79843328"/>
        <c:crosses val="autoZero"/>
        <c:auto val="1"/>
        <c:lblAlgn val="ctr"/>
        <c:lblOffset val="100"/>
      </c:catAx>
      <c:valAx>
        <c:axId val="798433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процентное соотношение</a:t>
                </a:r>
              </a:p>
            </c:rich>
          </c:tx>
          <c:layout/>
        </c:title>
        <c:numFmt formatCode="0%" sourceLinked="1"/>
        <c:majorTickMark val="none"/>
        <c:tickLblPos val="nextTo"/>
        <c:crossAx val="797882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0.10500000000000001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0.46</c:v>
                </c:pt>
                <c:pt idx="1">
                  <c:v>0.21000000000000002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НС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</c:v>
                </c:pt>
                <c:pt idx="1">
                  <c:v>0.10500000000000001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79871360"/>
        <c:axId val="79881344"/>
        <c:axId val="0"/>
      </c:bar3DChart>
      <c:catAx>
        <c:axId val="79871360"/>
        <c:scaling>
          <c:orientation val="minMax"/>
        </c:scaling>
        <c:axPos val="b"/>
        <c:majorTickMark val="none"/>
        <c:tickLblPos val="nextTo"/>
        <c:crossAx val="79881344"/>
        <c:crosses val="autoZero"/>
        <c:auto val="1"/>
        <c:lblAlgn val="ctr"/>
        <c:lblOffset val="100"/>
      </c:catAx>
      <c:valAx>
        <c:axId val="79881344"/>
        <c:scaling>
          <c:orientation val="minMax"/>
        </c:scaling>
        <c:axPos val="l"/>
        <c:majorGridlines/>
        <c:title>
          <c:layout/>
        </c:title>
        <c:numFmt formatCode="0%" sourceLinked="1"/>
        <c:majorTickMark val="none"/>
        <c:tickLblPos val="nextTo"/>
        <c:crossAx val="798713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1465-50B2-4EB0-9232-A1E9D416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Юзер</cp:lastModifiedBy>
  <cp:revision>10</cp:revision>
  <cp:lastPrinted>2012-05-23T04:23:00Z</cp:lastPrinted>
  <dcterms:created xsi:type="dcterms:W3CDTF">2019-04-09T17:17:00Z</dcterms:created>
  <dcterms:modified xsi:type="dcterms:W3CDTF">2019-04-26T07:32:00Z</dcterms:modified>
</cp:coreProperties>
</file>